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ОСНОВНИ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Следећи искази описују шта ученик/ученица зна и уме на oсновном нивоу.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зна:</w:t>
      </w:r>
    </w:p>
    <w:p w:rsidR="0000607E" w:rsidRDefault="00FE4BB8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</w:t>
      </w:r>
      <w:r w:rsidR="0000607E">
        <w:rPr>
          <w:rFonts w:ascii="TimesNewRomanPSMT" w:hAnsi="TimesNewRomanPSMT" w:cs="TimesNewRomanPSMT"/>
          <w:sz w:val="24"/>
          <w:szCs w:val="24"/>
        </w:rPr>
        <w:t>да прави разлику између елемената, једињења и смеша из свакодневног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живота, на основу њихове сложености</w:t>
      </w:r>
      <w:r w:rsidR="00FE4BB8">
        <w:rPr>
          <w:rFonts w:ascii="TimesNewRomanPSMT" w:hAnsi="TimesNewRomanPSMT" w:cs="TimesNewRomanPSMT"/>
          <w:sz w:val="24"/>
          <w:szCs w:val="24"/>
        </w:rPr>
        <w:t>.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ХЕ.1.1.2. o практичној примени елемената, једињења и смеша из сопственог окружења,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основу њихових својстава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ХЕ.1.1.3. на основу којих својстава супстанце могу да се разликују, којим врстама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промена супстанце подлежу, као и да се при променама укупна маса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супстанци не мења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ХЕ.1.1.4. да су чисте супстанце изграђене од атома, молекула и јона, и те честице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међусобно разликује по наелектрисању и сложености грађе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ХЕ.1.1.5. тип хемијске везе у молекулима елемената, ковалентним и јонским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једињењима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ХЕ.1.1.6. квалитативно значење симбола најважнијих хемијских елемената, хемијских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формула најважнијих представника класа неорганских 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квалитативно значење хемијских једначина реакција оксидације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ХЕ.1.1.7. шта су раствори, како настају и примере раствора у свакодневном животу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ХЕ.1.1.8. значење следећих термина: супстанца, смеша, раствор, растварање, елемент,</w:t>
      </w:r>
    </w:p>
    <w:p w:rsidR="00FE4BB8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једињење, атом, молекул, јон, ковалентна веза, јонска веза, оксидација, </w:t>
      </w:r>
    </w:p>
    <w:p w:rsidR="0000607E" w:rsidRPr="00FE4BB8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 да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ХЕ.1.1.9. загрева супстанцу на безбедан начин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ХЕ.1.1.10. измери масу, запремину и температуру супстанце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ХЕ.1.1.11. састави апаратуру и изведе поступак цеђења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ХЕ.1.1.12. у једноставним огледима испита својства супстанци (агрегатно стање, мирис,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боју, магнетна својства, растворљивост), као и да та својства опише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СРЕДЊИ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ОПШТA ХЕМИЈA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 тип хемијске везе одређује својства супстанци (температуре ХЕ.2.1.1. топљења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кључања, као и растворљивост супстанци)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ХЕ.2.1.2. значење термина: материја, хомогена смеша, хетерогена смеша, анализа и</w:t>
      </w:r>
    </w:p>
    <w:p w:rsidR="0000607E" w:rsidRDefault="00FE4BB8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синтеза</w:t>
      </w:r>
      <w:r w:rsidR="0000607E">
        <w:rPr>
          <w:rFonts w:ascii="TimesNewRomanPSMT" w:hAnsi="TimesNewRomanPSMT" w:cs="TimesNewRomanPSMT"/>
          <w:sz w:val="24"/>
          <w:szCs w:val="24"/>
        </w:rPr>
        <w:t>, изотоп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ХЕ.2.1.3. шта је засићен, незасићен и презасићен раствор</w:t>
      </w:r>
    </w:p>
    <w:p w:rsidR="0000607E" w:rsidRPr="00FE4BB8" w:rsidRDefault="0000607E" w:rsidP="00FE4BB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ХЕ.2.1.4. да саставља формуле најважнијих представника класа неорганских </w:t>
      </w:r>
      <w:r w:rsidR="00FE4BB8">
        <w:rPr>
          <w:rFonts w:cs="TimesNewRomanPSMT"/>
          <w:sz w:val="24"/>
          <w:szCs w:val="24"/>
          <w:lang w:val="sr-Cyrl-RS"/>
        </w:rPr>
        <w:t>једињења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 да:</w:t>
      </w:r>
    </w:p>
    <w:p w:rsidR="0000607E" w:rsidRPr="00FE4BB8" w:rsidRDefault="00FE4BB8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ХЕ.2.1.5. </w:t>
      </w:r>
      <w:r w:rsidR="0000607E">
        <w:rPr>
          <w:rFonts w:ascii="TimesNewRomanPSMT" w:hAnsi="TimesNewRomanPSMT" w:cs="TimesNewRomanPSMT"/>
          <w:sz w:val="24"/>
          <w:szCs w:val="24"/>
        </w:rPr>
        <w:t>изабере најпогоднији начин за повећање брзине растварања супстанце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(повећањем температуре растварача, уситњавањем супстанце, мешањем)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ХЕ.2.1.8. израчуна процентни састав једињења на основу формуле и масу реактаната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производа на основу хемијске једначине, то јест да покаже на основу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израчунавања да се укупна маса супстанци не мења при хемијским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реакцијама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ХЕ.2.1.9. израчуна масу растворене супстанце и растварача, на основу процентног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састава раствора и обрнуто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ХЕ.2.1.10. направи раствор одређеног процентног састава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зна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ХЕ.2.2.1. на основу назива оксида, киселина, база и соли састави формулу ових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супстанци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ХЕ.2.2.2. пише једначине хемијских реакција синтезе и анализе бинарних једињења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НАПРЕДНИ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разуме: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ХЕ.3.1.1. разлику између чистих супстанци (елемената и једињења) и смеша, на основу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врста честица које их изграђују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ХЕ.3.1.2. како је практична примена супстанци повезана са њиховим својствима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ХЕ.3.1.3. да су својства супстанци и промене којима подлежу условљене разликама 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нивоу честица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ХЕ.3.1.4. структуру атома, молекула и јона, које их елементарне честице изграђују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 од њиховог броја зависи наелектрисање атома, молекула и јона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ХЕ.3.1.5. зависност растворљивости супстанце од природе супстанце и растварача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ХЕ.3.1.7. на основу својстава састојака смеше да изабере и изведе одговарајући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поступак за њихово раздвајање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ХЕ.3.1.8. да осмисли експериментални поступак према задатом циљу/проблему/питању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истраживање, да бележи и приказује резултате табеларно и графички,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формулише објашњење/а и изведе закључак/е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ХЕ.3.1.9. да израчуна процентуалну заступљеност неке супстанце у смеши, да изводи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стехиометријска израчунавања која обухватају реактант у вишку и однос масе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количине супстанце</w:t>
      </w:r>
    </w:p>
    <w:p w:rsidR="0000607E" w:rsidRDefault="0000607E" w:rsidP="0000607E">
      <w:bookmarkStart w:id="0" w:name="_GoBack"/>
      <w:bookmarkEnd w:id="0"/>
    </w:p>
    <w:sectPr w:rsidR="0000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4"/>
    <w:rsid w:val="0000607E"/>
    <w:rsid w:val="00841E14"/>
    <w:rsid w:val="008C06BE"/>
    <w:rsid w:val="00FD06F8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2017-07-12T21:41:00Z</dcterms:created>
  <dcterms:modified xsi:type="dcterms:W3CDTF">2017-07-12T21:58:00Z</dcterms:modified>
</cp:coreProperties>
</file>